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9360"/>
      </w:tblGrid>
      <w:tr w:rsidR="0067668F" w:rsidRPr="008748BC" w14:paraId="42B5FCD8" w14:textId="77777777" w:rsidTr="000C1100">
        <w:trPr>
          <w:trHeight w:val="960"/>
          <w:tblCellSpacing w:w="0" w:type="dxa"/>
        </w:trPr>
        <w:tc>
          <w:tcPr>
            <w:tcW w:w="0" w:type="auto"/>
            <w:noWrap/>
            <w:vAlign w:val="bottom"/>
            <w:hideMark/>
          </w:tcPr>
          <w:tbl>
            <w:tblPr>
              <w:tblW w:w="4949" w:type="pct"/>
              <w:jc w:val="center"/>
              <w:tblCellSpacing w:w="15" w:type="dxa"/>
              <w:tblCellMar>
                <w:top w:w="15" w:type="dxa"/>
                <w:left w:w="15" w:type="dxa"/>
                <w:bottom w:w="15" w:type="dxa"/>
                <w:right w:w="15" w:type="dxa"/>
              </w:tblCellMar>
              <w:tblLook w:val="04A0" w:firstRow="1" w:lastRow="0" w:firstColumn="1" w:lastColumn="0" w:noHBand="0" w:noVBand="1"/>
            </w:tblPr>
            <w:tblGrid>
              <w:gridCol w:w="9265"/>
            </w:tblGrid>
            <w:tr w:rsidR="0067668F" w:rsidRPr="008748BC" w14:paraId="3BF5DA4B" w14:textId="77777777" w:rsidTr="000C1100">
              <w:trPr>
                <w:tblCellSpacing w:w="15" w:type="dxa"/>
                <w:jc w:val="center"/>
              </w:trPr>
              <w:tc>
                <w:tcPr>
                  <w:tcW w:w="4968" w:type="pct"/>
                  <w:tcBorders>
                    <w:top w:val="nil"/>
                    <w:left w:val="nil"/>
                    <w:bottom w:val="nil"/>
                    <w:right w:val="nil"/>
                  </w:tcBorders>
                  <w:vAlign w:val="center"/>
                  <w:hideMark/>
                </w:tcPr>
                <w:p w14:paraId="4D9082C7" w14:textId="77777777" w:rsidR="0067668F" w:rsidRPr="008748BC" w:rsidRDefault="007A24B5" w:rsidP="000C1100">
                  <w:pPr>
                    <w:spacing w:after="0" w:line="240" w:lineRule="auto"/>
                    <w:jc w:val="center"/>
                    <w:rPr>
                      <w:rFonts w:ascii="Verdana" w:hAnsi="Verdana"/>
                      <w:color w:val="464646"/>
                      <w:sz w:val="17"/>
                      <w:szCs w:val="17"/>
                    </w:rPr>
                  </w:pPr>
                  <w:r w:rsidRPr="007A24B5">
                    <w:rPr>
                      <w:rFonts w:ascii="Verdana" w:hAnsi="Verdana"/>
                      <w:noProof/>
                      <w:color w:val="2E5EA6"/>
                      <w:sz w:val="17"/>
                      <w:szCs w:val="17"/>
                    </w:rPr>
                    <w:drawing>
                      <wp:inline distT="0" distB="0" distL="0" distR="0" wp14:anchorId="1F09AE2E" wp14:editId="516BCDE3">
                        <wp:extent cx="4286250" cy="609600"/>
                        <wp:effectExtent l="0" t="0" r="0" b="0"/>
                        <wp:docPr id="1" name="Picture 3" descr="Santa Barbara News-Pres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ta Barbara News-Press">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86250" cy="609600"/>
                                </a:xfrm>
                                <a:prstGeom prst="rect">
                                  <a:avLst/>
                                </a:prstGeom>
                                <a:noFill/>
                                <a:ln>
                                  <a:noFill/>
                                </a:ln>
                              </pic:spPr>
                            </pic:pic>
                          </a:graphicData>
                        </a:graphic>
                      </wp:inline>
                    </w:drawing>
                  </w:r>
                </w:p>
              </w:tc>
            </w:tr>
          </w:tbl>
          <w:p w14:paraId="61C44C75" w14:textId="77777777" w:rsidR="0067668F" w:rsidRPr="008748BC" w:rsidRDefault="0067668F" w:rsidP="000C1100">
            <w:pPr>
              <w:spacing w:after="0" w:line="240" w:lineRule="auto"/>
              <w:jc w:val="center"/>
              <w:rPr>
                <w:rFonts w:ascii="Verdana" w:hAnsi="Verdana"/>
                <w:color w:val="464646"/>
                <w:sz w:val="17"/>
                <w:szCs w:val="17"/>
              </w:rPr>
            </w:pPr>
          </w:p>
        </w:tc>
      </w:tr>
    </w:tbl>
    <w:p w14:paraId="5AB1CA3A" w14:textId="77777777" w:rsidR="009A19BD" w:rsidRDefault="009A19BD"/>
    <w:p w14:paraId="71A7F227" w14:textId="77777777" w:rsidR="0067668F" w:rsidRPr="0067668F" w:rsidRDefault="0067668F" w:rsidP="0067668F">
      <w:pPr>
        <w:spacing w:before="30" w:after="60" w:line="240" w:lineRule="auto"/>
        <w:outlineLvl w:val="1"/>
        <w:rPr>
          <w:rFonts w:ascii="Georgia" w:hAnsi="Georgia"/>
          <w:color w:val="4A4A4A"/>
          <w:sz w:val="36"/>
          <w:szCs w:val="36"/>
        </w:rPr>
      </w:pPr>
      <w:r w:rsidRPr="0067668F">
        <w:rPr>
          <w:rFonts w:ascii="Georgia" w:hAnsi="Georgia"/>
          <w:color w:val="4A4A4A"/>
          <w:sz w:val="36"/>
          <w:szCs w:val="36"/>
        </w:rPr>
        <w:t xml:space="preserve">Tax plan envisions world without IRS - Constitutional amendment would be needed to switch to value added system </w:t>
      </w:r>
    </w:p>
    <w:p w14:paraId="5301AF43" w14:textId="77777777" w:rsidR="0067668F" w:rsidRPr="0067668F" w:rsidRDefault="0067668F" w:rsidP="0067668F">
      <w:pPr>
        <w:spacing w:before="30" w:after="90" w:line="240" w:lineRule="auto"/>
        <w:rPr>
          <w:rFonts w:ascii="Times New Roman" w:hAnsi="Times New Roman"/>
          <w:color w:val="565656"/>
        </w:rPr>
      </w:pPr>
      <w:r w:rsidRPr="0067668F">
        <w:rPr>
          <w:rFonts w:ascii="Times New Roman" w:hAnsi="Times New Roman"/>
          <w:color w:val="565656"/>
        </w:rPr>
        <w:t xml:space="preserve">TOM RISEN, NEWS-PRESS STAFF WRITER </w:t>
      </w:r>
    </w:p>
    <w:tbl>
      <w:tblPr>
        <w:tblpPr w:leftFromText="105" w:rightFromText="45" w:vertAnchor="text" w:tblpXSpec="right" w:tblpYSpec="center"/>
        <w:tblW w:w="0" w:type="auto"/>
        <w:tblCellSpacing w:w="0" w:type="dxa"/>
        <w:tblCellMar>
          <w:left w:w="0" w:type="dxa"/>
          <w:right w:w="0" w:type="dxa"/>
        </w:tblCellMar>
        <w:tblLook w:val="04A0" w:firstRow="1" w:lastRow="0" w:firstColumn="1" w:lastColumn="0" w:noHBand="0" w:noVBand="1"/>
      </w:tblPr>
      <w:tblGrid>
        <w:gridCol w:w="6"/>
      </w:tblGrid>
      <w:tr w:rsidR="0067668F" w:rsidRPr="0067668F" w14:paraId="5673D258" w14:textId="77777777">
        <w:trPr>
          <w:tblCellSpacing w:w="0" w:type="dxa"/>
        </w:trPr>
        <w:tc>
          <w:tcPr>
            <w:tcW w:w="0" w:type="auto"/>
            <w:vAlign w:val="center"/>
            <w:hideMark/>
          </w:tcPr>
          <w:p w14:paraId="02AD892A" w14:textId="77777777" w:rsidR="0067668F" w:rsidRPr="0067668F" w:rsidRDefault="0067668F" w:rsidP="0067668F">
            <w:pPr>
              <w:spacing w:after="0" w:line="240" w:lineRule="auto"/>
              <w:jc w:val="right"/>
              <w:rPr>
                <w:rFonts w:ascii="Times New Roman" w:hAnsi="Times New Roman"/>
                <w:color w:val="464646"/>
              </w:rPr>
            </w:pPr>
          </w:p>
        </w:tc>
      </w:tr>
    </w:tbl>
    <w:p w14:paraId="34595BC1" w14:textId="77777777" w:rsidR="0067668F" w:rsidRPr="0067668F" w:rsidRDefault="0067668F" w:rsidP="0067668F">
      <w:pPr>
        <w:spacing w:after="100" w:afterAutospacing="1" w:line="240" w:lineRule="auto"/>
        <w:rPr>
          <w:rFonts w:ascii="Times New Roman" w:hAnsi="Times New Roman"/>
          <w:color w:val="464646"/>
        </w:rPr>
      </w:pPr>
      <w:r w:rsidRPr="0067668F">
        <w:rPr>
          <w:rFonts w:ascii="Times New Roman" w:hAnsi="Times New Roman"/>
          <w:color w:val="464646"/>
        </w:rPr>
        <w:t>October 14, 2007 8:36 AM</w:t>
      </w:r>
    </w:p>
    <w:p w14:paraId="6321C72A" w14:textId="77777777" w:rsidR="0067668F" w:rsidRPr="0067668F" w:rsidRDefault="0067668F" w:rsidP="0067668F">
      <w:pPr>
        <w:spacing w:after="100" w:afterAutospacing="1" w:line="240" w:lineRule="auto"/>
        <w:rPr>
          <w:rFonts w:ascii="Times New Roman" w:hAnsi="Times New Roman"/>
          <w:color w:val="464646"/>
        </w:rPr>
      </w:pPr>
      <w:r w:rsidRPr="0067668F">
        <w:rPr>
          <w:rFonts w:ascii="Times New Roman" w:hAnsi="Times New Roman"/>
          <w:color w:val="464646"/>
        </w:rPr>
        <w:t>If you hate paying income tax, imagine a world without the IRS, where the only tax you paid was based on the value of the things you bought.</w:t>
      </w:r>
    </w:p>
    <w:p w14:paraId="21E27E1C" w14:textId="77777777" w:rsidR="0067668F" w:rsidRPr="0067668F" w:rsidRDefault="0067668F" w:rsidP="0067668F">
      <w:pPr>
        <w:pStyle w:val="NormalWeb"/>
        <w:rPr>
          <w:color w:val="464646"/>
          <w:sz w:val="22"/>
          <w:szCs w:val="22"/>
        </w:rPr>
      </w:pPr>
      <w:r w:rsidRPr="0067668F">
        <w:rPr>
          <w:color w:val="464646"/>
          <w:sz w:val="22"/>
          <w:szCs w:val="22"/>
        </w:rPr>
        <w:t>The Fair Tax Proposal would do just that, replacing the system enforced by the Internal Revenue Service with a 23 percent value added tax -- on top of existing sales tax -- on all new purchases. Originally proposed by the Church of Scientology in 1993, a time when the IRS refused to recognize Scientology as a legitimate religion, it made a significant showing at the Iowa Caucus, and is endorsed by Republican presidential hopefuls Fred Thompson, Mike Huckabee and John McCain.</w:t>
      </w:r>
    </w:p>
    <w:p w14:paraId="090CC893" w14:textId="77777777" w:rsidR="0067668F" w:rsidRPr="0067668F" w:rsidRDefault="0067668F" w:rsidP="0067668F">
      <w:pPr>
        <w:pStyle w:val="NormalWeb"/>
        <w:rPr>
          <w:color w:val="464646"/>
          <w:sz w:val="22"/>
          <w:szCs w:val="22"/>
        </w:rPr>
      </w:pPr>
      <w:r w:rsidRPr="0067668F">
        <w:rPr>
          <w:color w:val="464646"/>
          <w:sz w:val="22"/>
          <w:szCs w:val="22"/>
        </w:rPr>
        <w:t>To put the tax in perspective, the amount you'd pay for a $75 bottle of wine in Santa Barbara, where the sales tax is 7.75 percent, would jump from about $81 to about $98. The cost of a $1.49 Balance Energy Bar at 7-11 would go up from about $1.60 to $1.98.</w:t>
      </w:r>
    </w:p>
    <w:p w14:paraId="4A775F0E" w14:textId="77777777" w:rsidR="0067668F" w:rsidRPr="0067668F" w:rsidRDefault="0067668F" w:rsidP="0067668F">
      <w:pPr>
        <w:pStyle w:val="NormalWeb"/>
        <w:rPr>
          <w:color w:val="464646"/>
          <w:sz w:val="22"/>
          <w:szCs w:val="22"/>
        </w:rPr>
      </w:pPr>
      <w:r w:rsidRPr="0067668F">
        <w:rPr>
          <w:color w:val="464646"/>
          <w:sz w:val="22"/>
          <w:szCs w:val="22"/>
        </w:rPr>
        <w:t>It's easy to imagine what the tax would be on items such as cars, yachts, and luxury goods, but getting the plan in place would be difficult, requiring amending the U.S. Constitution.</w:t>
      </w:r>
    </w:p>
    <w:p w14:paraId="60868A01" w14:textId="77777777" w:rsidR="0067668F" w:rsidRPr="0067668F" w:rsidRDefault="0067668F" w:rsidP="0067668F">
      <w:pPr>
        <w:pStyle w:val="NormalWeb"/>
        <w:rPr>
          <w:color w:val="464646"/>
          <w:sz w:val="22"/>
          <w:szCs w:val="22"/>
        </w:rPr>
      </w:pPr>
      <w:r w:rsidRPr="0067668F">
        <w:rPr>
          <w:color w:val="464646"/>
          <w:sz w:val="22"/>
          <w:szCs w:val="22"/>
        </w:rPr>
        <w:t>Doing away with a majority of the federal tax code could free up $250 billion in compliance costs for Americans, said John Nothdurft, press coordinator for Americans for Fair Taxation, an organization devoted to replacing the IRS in favor of freeing up income that would otherwise be spent complying with the laws it enforces.</w:t>
      </w:r>
    </w:p>
    <w:p w14:paraId="2469341D" w14:textId="77777777" w:rsidR="0067668F" w:rsidRPr="0067668F" w:rsidRDefault="0067668F" w:rsidP="0067668F">
      <w:pPr>
        <w:pStyle w:val="NormalWeb"/>
        <w:rPr>
          <w:color w:val="464646"/>
          <w:sz w:val="22"/>
          <w:szCs w:val="22"/>
        </w:rPr>
      </w:pPr>
      <w:r w:rsidRPr="0067668F">
        <w:rPr>
          <w:color w:val="464646"/>
          <w:sz w:val="22"/>
          <w:szCs w:val="22"/>
        </w:rPr>
        <w:t>"No more paperwork, no more lawyer and accountant costs," he said. "On a whole, everybody would have a lower marginal rate if they live within their paycheck."</w:t>
      </w:r>
    </w:p>
    <w:p w14:paraId="7300F7A7" w14:textId="77777777" w:rsidR="0067668F" w:rsidRPr="0067668F" w:rsidRDefault="0067668F" w:rsidP="0067668F">
      <w:pPr>
        <w:pStyle w:val="NormalWeb"/>
        <w:rPr>
          <w:color w:val="464646"/>
          <w:sz w:val="22"/>
          <w:szCs w:val="22"/>
          <w:highlight w:val="yellow"/>
        </w:rPr>
      </w:pPr>
      <w:r w:rsidRPr="0067668F">
        <w:rPr>
          <w:color w:val="464646"/>
          <w:sz w:val="22"/>
          <w:szCs w:val="22"/>
          <w:highlight w:val="yellow"/>
        </w:rPr>
        <w:t>But living within one's means is not the style of today's credit-driven economy, said Kipley Lytel, managing partner at Montecito Capital Management.</w:t>
      </w:r>
    </w:p>
    <w:p w14:paraId="0729A793" w14:textId="77777777" w:rsidR="0067668F" w:rsidRPr="0067668F" w:rsidRDefault="0067668F" w:rsidP="0067668F">
      <w:pPr>
        <w:pStyle w:val="NormalWeb"/>
        <w:rPr>
          <w:color w:val="464646"/>
          <w:sz w:val="22"/>
          <w:szCs w:val="22"/>
        </w:rPr>
      </w:pPr>
      <w:r w:rsidRPr="0067668F">
        <w:rPr>
          <w:color w:val="464646"/>
          <w:sz w:val="22"/>
          <w:szCs w:val="22"/>
          <w:highlight w:val="yellow"/>
        </w:rPr>
        <w:t>"Baby boomers are a product of living beyond their means. We advise our clients to save well over 5 percent, but they usually save 3 percent or lower," said Mr. Lytel. "I don't think it would affect people's spending at all. Until they realize the economy isn't so robust, they'll think the good times are going to keep rolling."</w:t>
      </w:r>
    </w:p>
    <w:p w14:paraId="640E6713" w14:textId="77777777" w:rsidR="0067668F" w:rsidRPr="0067668F" w:rsidRDefault="0067668F" w:rsidP="0067668F">
      <w:pPr>
        <w:pStyle w:val="NormalWeb"/>
        <w:rPr>
          <w:color w:val="464646"/>
          <w:sz w:val="22"/>
          <w:szCs w:val="22"/>
        </w:rPr>
      </w:pPr>
      <w:r w:rsidRPr="0067668F">
        <w:rPr>
          <w:color w:val="464646"/>
          <w:sz w:val="22"/>
          <w:szCs w:val="22"/>
        </w:rPr>
        <w:t>Under the Fair Tax, there would be a monthly rebate based on the size of a household, and those below the poverty line of $15,000 would not be taxed at all. The middle class would be affected the most, according to President Bush's 2005 Advisory Panel on Federal Tax Reform.</w:t>
      </w:r>
    </w:p>
    <w:p w14:paraId="17953858" w14:textId="77777777" w:rsidR="0067668F" w:rsidRPr="0067668F" w:rsidRDefault="0067668F" w:rsidP="0067668F">
      <w:pPr>
        <w:pStyle w:val="NormalWeb"/>
        <w:rPr>
          <w:color w:val="464646"/>
          <w:sz w:val="22"/>
          <w:szCs w:val="22"/>
        </w:rPr>
      </w:pPr>
      <w:r w:rsidRPr="0067668F">
        <w:rPr>
          <w:color w:val="464646"/>
          <w:sz w:val="22"/>
          <w:szCs w:val="22"/>
        </w:rPr>
        <w:lastRenderedPageBreak/>
        <w:t>Since the Fair Tax transition would only affect goods sold in this country, it would be good news for California exporters.</w:t>
      </w:r>
    </w:p>
    <w:p w14:paraId="529F45C9" w14:textId="77777777" w:rsidR="0067668F" w:rsidRPr="0067668F" w:rsidRDefault="0067668F" w:rsidP="0067668F">
      <w:pPr>
        <w:pStyle w:val="NormalWeb"/>
        <w:rPr>
          <w:color w:val="464646"/>
          <w:sz w:val="22"/>
          <w:szCs w:val="22"/>
        </w:rPr>
      </w:pPr>
      <w:r w:rsidRPr="0067668F">
        <w:rPr>
          <w:color w:val="464646"/>
          <w:sz w:val="22"/>
          <w:szCs w:val="22"/>
        </w:rPr>
        <w:t>"Since we only sell wine abroad, we would definitely be for fewer taxes on business in this country," said Patricia Gibbons, Asia export manager for the Sonoma-based California Terroirs wine distributor.</w:t>
      </w:r>
    </w:p>
    <w:p w14:paraId="4345043D" w14:textId="77777777" w:rsidR="0067668F" w:rsidRPr="0067668F" w:rsidRDefault="0067668F" w:rsidP="0067668F">
      <w:pPr>
        <w:pStyle w:val="NormalWeb"/>
        <w:rPr>
          <w:color w:val="464646"/>
          <w:sz w:val="22"/>
          <w:szCs w:val="22"/>
        </w:rPr>
      </w:pPr>
      <w:r w:rsidRPr="0067668F">
        <w:rPr>
          <w:color w:val="464646"/>
          <w:sz w:val="22"/>
          <w:szCs w:val="22"/>
        </w:rPr>
        <w:t>Santa Barbara Business School student Dave Colindres has a different view.</w:t>
      </w:r>
    </w:p>
    <w:p w14:paraId="49C0784B" w14:textId="77777777" w:rsidR="0067668F" w:rsidRPr="0067668F" w:rsidRDefault="0067668F" w:rsidP="0067668F">
      <w:pPr>
        <w:pStyle w:val="NormalWeb"/>
        <w:rPr>
          <w:color w:val="464646"/>
          <w:sz w:val="22"/>
          <w:szCs w:val="22"/>
        </w:rPr>
      </w:pPr>
      <w:r w:rsidRPr="0067668F">
        <w:rPr>
          <w:color w:val="464646"/>
          <w:sz w:val="22"/>
          <w:szCs w:val="22"/>
        </w:rPr>
        <w:t>"I wouldn't buy anything if they increased the prices," he said. "If a house cost 23 percent more, I wouldn't be in favor of it."</w:t>
      </w:r>
    </w:p>
    <w:p w14:paraId="77D3B0CE" w14:textId="77777777" w:rsidR="0067668F" w:rsidRPr="0067668F" w:rsidRDefault="0067668F" w:rsidP="0067668F">
      <w:pPr>
        <w:pStyle w:val="NormalWeb"/>
        <w:rPr>
          <w:color w:val="464646"/>
          <w:sz w:val="22"/>
          <w:szCs w:val="22"/>
        </w:rPr>
      </w:pPr>
      <w:r w:rsidRPr="0067668F">
        <w:rPr>
          <w:color w:val="464646"/>
          <w:sz w:val="22"/>
          <w:szCs w:val="22"/>
        </w:rPr>
        <w:t>Some of Santa Barbara's more established residents, like Nick DeVaz, see such a change as a good thing.</w:t>
      </w:r>
    </w:p>
    <w:p w14:paraId="0F32CDB1" w14:textId="77777777" w:rsidR="0067668F" w:rsidRPr="0067668F" w:rsidRDefault="0067668F" w:rsidP="0067668F">
      <w:pPr>
        <w:pStyle w:val="NormalWeb"/>
        <w:rPr>
          <w:color w:val="464646"/>
          <w:sz w:val="22"/>
          <w:szCs w:val="22"/>
        </w:rPr>
      </w:pPr>
      <w:r w:rsidRPr="0067668F">
        <w:rPr>
          <w:color w:val="464646"/>
          <w:sz w:val="22"/>
          <w:szCs w:val="22"/>
        </w:rPr>
        <w:t xml:space="preserve">"I would be in favor of it because I already have everything I need," said Mr. </w:t>
      </w:r>
      <w:proofErr w:type="spellStart"/>
      <w:r w:rsidRPr="0067668F">
        <w:rPr>
          <w:color w:val="464646"/>
          <w:sz w:val="22"/>
          <w:szCs w:val="22"/>
        </w:rPr>
        <w:t>DeVaz</w:t>
      </w:r>
      <w:proofErr w:type="spellEnd"/>
      <w:r w:rsidRPr="0067668F">
        <w:rPr>
          <w:color w:val="464646"/>
          <w:sz w:val="22"/>
          <w:szCs w:val="22"/>
        </w:rPr>
        <w:t>. "I don't need to buy anything, so a national sales tax would really work for me."</w:t>
      </w:r>
    </w:p>
    <w:p w14:paraId="2B09C6B6" w14:textId="77777777" w:rsidR="0067668F" w:rsidRPr="0067668F" w:rsidRDefault="0067668F" w:rsidP="0067668F">
      <w:pPr>
        <w:pStyle w:val="NormalWeb"/>
        <w:rPr>
          <w:color w:val="464646"/>
          <w:sz w:val="22"/>
          <w:szCs w:val="22"/>
        </w:rPr>
      </w:pPr>
      <w:r w:rsidRPr="0067668F">
        <w:rPr>
          <w:color w:val="464646"/>
          <w:sz w:val="22"/>
          <w:szCs w:val="22"/>
        </w:rPr>
        <w:t>Ally Ely, of Los Alamos, said the change would affect the way people manage their lives.</w:t>
      </w:r>
    </w:p>
    <w:p w14:paraId="3118EB91" w14:textId="77777777" w:rsidR="0067668F" w:rsidRPr="0067668F" w:rsidRDefault="0067668F" w:rsidP="0067668F">
      <w:pPr>
        <w:pStyle w:val="NormalWeb"/>
        <w:rPr>
          <w:color w:val="464646"/>
          <w:sz w:val="22"/>
          <w:szCs w:val="22"/>
        </w:rPr>
      </w:pPr>
      <w:r w:rsidRPr="0067668F">
        <w:rPr>
          <w:color w:val="464646"/>
          <w:sz w:val="22"/>
          <w:szCs w:val="22"/>
        </w:rPr>
        <w:t>"I would be in favor of it since I think it would cause people to think twice about buying certain things, and maybe they would re-use things and become more productive," said Ms. Ely.</w:t>
      </w:r>
    </w:p>
    <w:p w14:paraId="2411DD0A" w14:textId="77777777" w:rsidR="0067668F" w:rsidRPr="0067668F" w:rsidRDefault="0067668F" w:rsidP="0067668F">
      <w:pPr>
        <w:pStyle w:val="NormalWeb"/>
        <w:rPr>
          <w:color w:val="464646"/>
          <w:sz w:val="22"/>
          <w:szCs w:val="22"/>
        </w:rPr>
      </w:pPr>
      <w:r w:rsidRPr="0067668F">
        <w:rPr>
          <w:color w:val="464646"/>
          <w:sz w:val="22"/>
          <w:szCs w:val="22"/>
        </w:rPr>
        <w:t>By doing away with all taxes on corporations, Americans for Fair Taxation hopes their proposal would increase exports, raise the price of imports and boost America's manufacturing industry. The proposal also calls for business-related purchases to go untaxed.</w:t>
      </w:r>
    </w:p>
    <w:p w14:paraId="5C59876C" w14:textId="77777777" w:rsidR="0067668F" w:rsidRPr="0067668F" w:rsidRDefault="0067668F" w:rsidP="0067668F">
      <w:pPr>
        <w:pStyle w:val="NormalWeb"/>
        <w:rPr>
          <w:color w:val="464646"/>
          <w:sz w:val="22"/>
          <w:szCs w:val="22"/>
        </w:rPr>
      </w:pPr>
      <w:r w:rsidRPr="0067668F">
        <w:rPr>
          <w:color w:val="464646"/>
          <w:sz w:val="22"/>
          <w:szCs w:val="22"/>
        </w:rPr>
        <w:t>"This would make America a huge tax haven, and might encourage American businesses who are outsourcing to come back home," said Mr. Nothdurft.</w:t>
      </w:r>
    </w:p>
    <w:p w14:paraId="71AD1C50" w14:textId="77777777" w:rsidR="0067668F" w:rsidRPr="0067668F" w:rsidRDefault="0067668F" w:rsidP="0067668F">
      <w:pPr>
        <w:pStyle w:val="NormalWeb"/>
        <w:rPr>
          <w:color w:val="464646"/>
          <w:sz w:val="22"/>
          <w:szCs w:val="22"/>
        </w:rPr>
      </w:pPr>
      <w:r w:rsidRPr="0067668F">
        <w:rPr>
          <w:color w:val="464646"/>
          <w:sz w:val="22"/>
          <w:szCs w:val="22"/>
        </w:rPr>
        <w:t>One of the interesting effects of the Fair Tax proposal to consider would be its effect on gasoline prices.</w:t>
      </w:r>
    </w:p>
    <w:p w14:paraId="1924205A" w14:textId="77777777" w:rsidR="0067668F" w:rsidRPr="0067668F" w:rsidRDefault="0067668F" w:rsidP="0067668F">
      <w:pPr>
        <w:pStyle w:val="NormalWeb"/>
        <w:rPr>
          <w:color w:val="464646"/>
          <w:sz w:val="22"/>
          <w:szCs w:val="22"/>
        </w:rPr>
      </w:pPr>
      <w:r w:rsidRPr="0067668F">
        <w:rPr>
          <w:color w:val="464646"/>
          <w:sz w:val="22"/>
          <w:szCs w:val="22"/>
        </w:rPr>
        <w:t>"The national sales tax would go on top of whatever the existing price of gas is," said Mr. Nothdurft. "The cost might actually fall because of the absence of compliance cost, but it's a gray area."</w:t>
      </w:r>
    </w:p>
    <w:p w14:paraId="19F9D6C4" w14:textId="77777777" w:rsidR="0067668F" w:rsidRPr="0067668F" w:rsidRDefault="0067668F" w:rsidP="0067668F">
      <w:pPr>
        <w:pStyle w:val="NormalWeb"/>
        <w:rPr>
          <w:color w:val="464646"/>
          <w:sz w:val="22"/>
          <w:szCs w:val="22"/>
        </w:rPr>
      </w:pPr>
      <w:r w:rsidRPr="0067668F">
        <w:rPr>
          <w:color w:val="464646"/>
          <w:sz w:val="22"/>
          <w:szCs w:val="22"/>
        </w:rPr>
        <w:t>The Fair Tax would not affect the sale of used goods, and the proposal assumes that the consumption of used goods through sources like used car dealers would offset the costs incurred by the middle class.</w:t>
      </w:r>
    </w:p>
    <w:p w14:paraId="20B0EE47" w14:textId="77777777" w:rsidR="0067668F" w:rsidRPr="0067668F" w:rsidRDefault="0067668F" w:rsidP="0067668F">
      <w:pPr>
        <w:pStyle w:val="NormalWeb"/>
        <w:rPr>
          <w:color w:val="464646"/>
          <w:sz w:val="22"/>
          <w:szCs w:val="22"/>
        </w:rPr>
      </w:pPr>
      <w:r w:rsidRPr="0067668F">
        <w:rPr>
          <w:color w:val="464646"/>
          <w:sz w:val="22"/>
          <w:szCs w:val="22"/>
        </w:rPr>
        <w:t>But in Santa Barbara, there is a booming market for new products.</w:t>
      </w:r>
    </w:p>
    <w:p w14:paraId="3EB1E1CD" w14:textId="77777777" w:rsidR="0067668F" w:rsidRPr="0067668F" w:rsidRDefault="0067668F" w:rsidP="0067668F">
      <w:pPr>
        <w:pStyle w:val="NormalWeb"/>
        <w:rPr>
          <w:color w:val="464646"/>
          <w:sz w:val="22"/>
          <w:szCs w:val="22"/>
        </w:rPr>
      </w:pPr>
      <w:r w:rsidRPr="0067668F">
        <w:rPr>
          <w:color w:val="464646"/>
          <w:sz w:val="22"/>
          <w:szCs w:val="22"/>
        </w:rPr>
        <w:t>"I see a marked increase in sales of the more expensive yachts. It's likely from all the rich people migrating to Santa Barbara form other places," said Bob Kieding, president of Chandlery Yacht Sales and News-Press columnist. "With no government costs or lawyers, that proposal could be a hit. It could create a lot more expendable income."</w:t>
      </w:r>
    </w:p>
    <w:p w14:paraId="49303E4D" w14:textId="77777777" w:rsidR="0067668F" w:rsidRPr="0067668F" w:rsidRDefault="0067668F" w:rsidP="0067668F">
      <w:pPr>
        <w:pStyle w:val="NormalWeb"/>
        <w:rPr>
          <w:color w:val="464646"/>
          <w:sz w:val="22"/>
          <w:szCs w:val="22"/>
        </w:rPr>
      </w:pPr>
      <w:r w:rsidRPr="0067668F">
        <w:rPr>
          <w:color w:val="464646"/>
          <w:sz w:val="22"/>
          <w:szCs w:val="22"/>
        </w:rPr>
        <w:t xml:space="preserve">Along with saving </w:t>
      </w:r>
      <w:proofErr w:type="gramStart"/>
      <w:r w:rsidRPr="0067668F">
        <w:rPr>
          <w:color w:val="464646"/>
          <w:sz w:val="22"/>
          <w:szCs w:val="22"/>
        </w:rPr>
        <w:t>taxpayers</w:t>
      </w:r>
      <w:proofErr w:type="gramEnd"/>
      <w:r w:rsidRPr="0067668F">
        <w:rPr>
          <w:color w:val="464646"/>
          <w:sz w:val="22"/>
          <w:szCs w:val="22"/>
        </w:rPr>
        <w:t xml:space="preserve"> effort, replacing the IRS would free up government money used for chasing tax evaders, as people now dodging the agency would be affected at the retail level.</w:t>
      </w:r>
    </w:p>
    <w:p w14:paraId="5AD2FF17" w14:textId="77777777" w:rsidR="0067668F" w:rsidRPr="0067668F" w:rsidRDefault="0067668F" w:rsidP="0067668F">
      <w:pPr>
        <w:pStyle w:val="NormalWeb"/>
        <w:rPr>
          <w:color w:val="464646"/>
          <w:sz w:val="22"/>
          <w:szCs w:val="22"/>
        </w:rPr>
      </w:pPr>
      <w:r w:rsidRPr="0067668F">
        <w:rPr>
          <w:color w:val="464646"/>
          <w:sz w:val="22"/>
          <w:szCs w:val="22"/>
        </w:rPr>
        <w:t>"Illegal immigrants would pay the tax at stores; underground economies would be taxed too, when criminals buy a fancy car with their drug money," said Mr. Nothdurft.</w:t>
      </w:r>
    </w:p>
    <w:p w14:paraId="6B90FD81" w14:textId="77777777" w:rsidR="0067668F" w:rsidRPr="0067668F" w:rsidRDefault="0067668F" w:rsidP="0067668F">
      <w:pPr>
        <w:pStyle w:val="NormalWeb"/>
        <w:rPr>
          <w:color w:val="464646"/>
          <w:sz w:val="22"/>
          <w:szCs w:val="22"/>
        </w:rPr>
      </w:pPr>
      <w:r w:rsidRPr="0067668F">
        <w:rPr>
          <w:color w:val="464646"/>
          <w:sz w:val="22"/>
          <w:szCs w:val="22"/>
        </w:rPr>
        <w:lastRenderedPageBreak/>
        <w:t>He acknowledges that while the poor and the rich would fare best under the proposal, the middle class might have trouble adapting to a spending-based tax overhaul since some are already living beyond their means.</w:t>
      </w:r>
    </w:p>
    <w:p w14:paraId="345A2A23" w14:textId="77777777" w:rsidR="0067668F" w:rsidRPr="0067668F" w:rsidRDefault="0067668F" w:rsidP="0067668F">
      <w:pPr>
        <w:pStyle w:val="NormalWeb"/>
        <w:rPr>
          <w:color w:val="464646"/>
          <w:sz w:val="22"/>
          <w:szCs w:val="22"/>
        </w:rPr>
      </w:pPr>
      <w:r w:rsidRPr="0067668F">
        <w:rPr>
          <w:color w:val="464646"/>
          <w:sz w:val="22"/>
          <w:szCs w:val="22"/>
        </w:rPr>
        <w:t>"We hope that by taxing spending instead of savings we would be encouraging people to save," he said</w:t>
      </w:r>
    </w:p>
    <w:p w14:paraId="020F4654" w14:textId="77777777" w:rsidR="0067668F" w:rsidRPr="0067668F" w:rsidRDefault="0067668F">
      <w:pPr>
        <w:rPr>
          <w:rFonts w:ascii="Times New Roman" w:hAnsi="Times New Roman"/>
        </w:rPr>
      </w:pPr>
    </w:p>
    <w:sectPr w:rsidR="0067668F" w:rsidRPr="0067668F" w:rsidSect="009A19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68F"/>
    <w:rsid w:val="000C1100"/>
    <w:rsid w:val="0067668F"/>
    <w:rsid w:val="006F6D95"/>
    <w:rsid w:val="007A24B5"/>
    <w:rsid w:val="008748BC"/>
    <w:rsid w:val="009A1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14DC4BC"/>
  <w14:defaultImageDpi w14:val="0"/>
  <w15:docId w15:val="{0F2F28A2-C5D3-4538-99CF-1F2879561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9BD"/>
    <w:rPr>
      <w:rFonts w:cs="Times New Roman"/>
      <w:lang w:val="en-US" w:eastAsia="en-US"/>
    </w:rPr>
  </w:style>
  <w:style w:type="paragraph" w:styleId="Heading2">
    <w:name w:val="heading 2"/>
    <w:basedOn w:val="Normal"/>
    <w:link w:val="Heading2Char"/>
    <w:uiPriority w:val="9"/>
    <w:qFormat/>
    <w:rsid w:val="0067668F"/>
    <w:pPr>
      <w:spacing w:before="30" w:after="60" w:line="240" w:lineRule="auto"/>
      <w:outlineLvl w:val="1"/>
    </w:pPr>
    <w:rPr>
      <w:rFonts w:ascii="Georgia" w:hAnsi="Georgia"/>
      <w:color w:val="4A4A4A"/>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locked/>
    <w:rsid w:val="0067668F"/>
    <w:rPr>
      <w:rFonts w:ascii="Georgia" w:hAnsi="Georgia" w:cs="Times New Roman"/>
      <w:color w:val="4A4A4A"/>
      <w:sz w:val="36"/>
      <w:szCs w:val="36"/>
    </w:rPr>
  </w:style>
  <w:style w:type="paragraph" w:styleId="NormalWeb">
    <w:name w:val="Normal (Web)"/>
    <w:basedOn w:val="Normal"/>
    <w:uiPriority w:val="99"/>
    <w:semiHidden/>
    <w:unhideWhenUsed/>
    <w:rsid w:val="0067668F"/>
    <w:pPr>
      <w:spacing w:after="100" w:afterAutospacing="1" w:line="240" w:lineRule="auto"/>
    </w:pPr>
    <w:rPr>
      <w:rFonts w:ascii="Times New Roman" w:hAnsi="Times New Roman"/>
      <w:sz w:val="24"/>
      <w:szCs w:val="24"/>
    </w:rPr>
  </w:style>
  <w:style w:type="paragraph" w:customStyle="1" w:styleId="byline">
    <w:name w:val="byline"/>
    <w:basedOn w:val="Normal"/>
    <w:rsid w:val="0067668F"/>
    <w:pPr>
      <w:spacing w:before="30" w:after="90" w:line="240" w:lineRule="auto"/>
    </w:pPr>
    <w:rPr>
      <w:rFonts w:ascii="Verdana" w:hAnsi="Verdana"/>
      <w:color w:val="565656"/>
      <w:sz w:val="17"/>
      <w:szCs w:val="17"/>
    </w:rPr>
  </w:style>
  <w:style w:type="paragraph" w:styleId="BalloonText">
    <w:name w:val="Balloon Text"/>
    <w:basedOn w:val="Normal"/>
    <w:link w:val="BalloonTextChar"/>
    <w:uiPriority w:val="99"/>
    <w:semiHidden/>
    <w:unhideWhenUsed/>
    <w:rsid w:val="006766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766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newspress.com/Top/index.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4728</Characters>
  <Application>Microsoft Office Word</Application>
  <DocSecurity>0</DocSecurity>
  <Lines>39</Lines>
  <Paragraphs>11</Paragraphs>
  <ScaleCrop>false</ScaleCrop>
  <Company>Sony Electronics, Inc.</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Kipley J. Lytel, CFA</dc:creator>
  <cp:keywords/>
  <dc:description/>
  <cp:lastModifiedBy>Softtrix_Desk_043</cp:lastModifiedBy>
  <cp:revision>2</cp:revision>
  <dcterms:created xsi:type="dcterms:W3CDTF">2025-09-13T07:23:00Z</dcterms:created>
  <dcterms:modified xsi:type="dcterms:W3CDTF">2025-09-13T07:23:00Z</dcterms:modified>
</cp:coreProperties>
</file>